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DB" w:rsidRPr="007B2265" w:rsidRDefault="002329DB" w:rsidP="002329DB">
      <w:pPr>
        <w:jc w:val="center"/>
        <w:rPr>
          <w:rFonts w:ascii="Arial" w:eastAsia="Calibri" w:hAnsi="Arial" w:cs="Arial"/>
        </w:rPr>
      </w:pPr>
      <w:r w:rsidRPr="007B2265">
        <w:rPr>
          <w:rFonts w:ascii="Arial" w:eastAsia="Calibri" w:hAnsi="Arial" w:cs="Arial"/>
        </w:rPr>
        <w:t>Всероссийская олимпиада ш</w:t>
      </w:r>
      <w:r>
        <w:rPr>
          <w:rFonts w:ascii="Arial" w:hAnsi="Arial" w:cs="Arial"/>
        </w:rPr>
        <w:t>кольников по обществознанию</w:t>
      </w:r>
      <w:bookmarkStart w:id="0" w:name="_GoBack"/>
      <w:bookmarkEnd w:id="0"/>
      <w:r w:rsidRPr="007B2265">
        <w:rPr>
          <w:rFonts w:ascii="Arial" w:eastAsia="Calibri" w:hAnsi="Arial" w:cs="Arial"/>
        </w:rPr>
        <w:t>.</w:t>
      </w:r>
    </w:p>
    <w:p w:rsidR="002329DB" w:rsidRPr="00FD6EC6" w:rsidRDefault="002329DB" w:rsidP="002329DB">
      <w:pPr>
        <w:jc w:val="center"/>
        <w:rPr>
          <w:rFonts w:ascii="Arial" w:eastAsia="Calibri" w:hAnsi="Arial" w:cs="Arial"/>
          <w:lang w:val="en-US"/>
        </w:rPr>
      </w:pPr>
      <w:r>
        <w:rPr>
          <w:rFonts w:ascii="Arial" w:hAnsi="Arial" w:cs="Arial"/>
        </w:rPr>
        <w:t xml:space="preserve"> Школьный </w:t>
      </w:r>
      <w:r w:rsidRPr="007B2265">
        <w:rPr>
          <w:rFonts w:ascii="Arial" w:eastAsia="Calibri" w:hAnsi="Arial" w:cs="Arial"/>
        </w:rPr>
        <w:t>этап</w:t>
      </w:r>
      <w:r>
        <w:rPr>
          <w:rFonts w:ascii="Arial" w:eastAsia="Calibri" w:hAnsi="Arial" w:cs="Arial"/>
        </w:rPr>
        <w:t>,</w:t>
      </w:r>
      <w:r>
        <w:rPr>
          <w:rFonts w:ascii="Arial" w:hAnsi="Arial" w:cs="Arial"/>
        </w:rPr>
        <w:t>10</w:t>
      </w:r>
      <w:r w:rsidRPr="007B2265">
        <w:rPr>
          <w:rFonts w:ascii="Arial" w:eastAsia="Calibri" w:hAnsi="Arial" w:cs="Arial"/>
        </w:rPr>
        <w:t xml:space="preserve"> класс</w:t>
      </w:r>
      <w:r>
        <w:rPr>
          <w:rFonts w:ascii="Arial" w:eastAsia="Calibri" w:hAnsi="Arial" w:cs="Arial"/>
          <w:lang w:val="en-US"/>
        </w:rPr>
        <w:t xml:space="preserve"> </w:t>
      </w:r>
    </w:p>
    <w:p w:rsidR="002329DB" w:rsidRDefault="002329DB" w:rsidP="002329DB">
      <w:pPr>
        <w:jc w:val="center"/>
        <w:rPr>
          <w:rFonts w:ascii="Arial" w:eastAsia="Calibri" w:hAnsi="Arial" w:cs="Arial"/>
          <w:b/>
        </w:rPr>
      </w:pPr>
      <w:r w:rsidRPr="007B2265">
        <w:rPr>
          <w:rFonts w:ascii="Arial" w:eastAsia="Calibri" w:hAnsi="Arial" w:cs="Arial"/>
          <w:b/>
        </w:rPr>
        <w:t>КЛЮЧ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8"/>
        <w:gridCol w:w="5965"/>
        <w:gridCol w:w="2818"/>
      </w:tblGrid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379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ответ</w:t>
            </w:r>
          </w:p>
        </w:tc>
        <w:tc>
          <w:tcPr>
            <w:tcW w:w="297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баллов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6379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738"/>
              <w:gridCol w:w="705"/>
              <w:gridCol w:w="705"/>
              <w:gridCol w:w="737"/>
              <w:gridCol w:w="706"/>
              <w:gridCol w:w="737"/>
              <w:gridCol w:w="705"/>
              <w:gridCol w:w="706"/>
            </w:tblGrid>
            <w:tr w:rsidR="002329DB" w:rsidRPr="00FD6EC6" w:rsidTr="00A361E6"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2329DB" w:rsidRPr="00FD6EC6" w:rsidTr="00A361E6"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б, г, е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б, д</w:t>
                  </w:r>
                </w:p>
              </w:tc>
              <w:tc>
                <w:tcPr>
                  <w:tcW w:w="1196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а, б, д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97" w:type="dxa"/>
                </w:tcPr>
                <w:p w:rsidR="002329DB" w:rsidRPr="00FD6EC6" w:rsidRDefault="002329DB" w:rsidP="00A361E6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</w:tr>
          </w:tbl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FD6EC6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1 балл, максимальный балл - 8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6379" w:type="dxa"/>
          </w:tcPr>
          <w:p w:rsidR="002329DB" w:rsidRPr="00FD6EC6" w:rsidRDefault="002329DB" w:rsidP="002329D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виды деятельности человека</w:t>
            </w:r>
          </w:p>
          <w:p w:rsidR="002329DB" w:rsidRPr="00FD6EC6" w:rsidRDefault="002329DB" w:rsidP="002329D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массовой информации</w:t>
            </w:r>
          </w:p>
          <w:p w:rsidR="002329DB" w:rsidRPr="00FD6EC6" w:rsidRDefault="002329DB" w:rsidP="002329D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 институт</w:t>
            </w:r>
          </w:p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6379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1 3 5 2 6 4 7 11</w:t>
            </w:r>
          </w:p>
        </w:tc>
        <w:tc>
          <w:tcPr>
            <w:tcW w:w="297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1 балл, максимальный балл - 8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6379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29"/>
              <w:gridCol w:w="1444"/>
              <w:gridCol w:w="1431"/>
              <w:gridCol w:w="1435"/>
            </w:tblGrid>
            <w:tr w:rsidR="002329DB" w:rsidRPr="007C5C8A" w:rsidTr="00A361E6">
              <w:tc>
                <w:tcPr>
                  <w:tcW w:w="2392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4</w:t>
                  </w:r>
                </w:p>
              </w:tc>
            </w:tr>
            <w:tr w:rsidR="002329DB" w:rsidRPr="007C5C8A" w:rsidTr="00A361E6">
              <w:tc>
                <w:tcPr>
                  <w:tcW w:w="2392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393" w:type="dxa"/>
                </w:tcPr>
                <w:p w:rsidR="002329DB" w:rsidRPr="007C5C8A" w:rsidRDefault="002329DB" w:rsidP="00A361E6">
                  <w:pPr>
                    <w:rPr>
                      <w:bCs/>
                      <w:sz w:val="28"/>
                      <w:szCs w:val="28"/>
                    </w:rPr>
                  </w:pPr>
                  <w:r w:rsidRPr="007C5C8A">
                    <w:rPr>
                      <w:bCs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DA12D5" w:rsidRDefault="002329DB" w:rsidP="00A361E6">
            <w:pPr>
              <w:jc w:val="center"/>
              <w:rPr>
                <w:rFonts w:ascii="Times New Roman" w:hAnsi="Times New Roman" w:cs="Times New Roman"/>
              </w:rPr>
            </w:pPr>
            <w:r w:rsidRPr="00DA12D5">
              <w:rPr>
                <w:rFonts w:ascii="Times New Roman" w:hAnsi="Times New Roman" w:cs="Times New Roman"/>
              </w:rPr>
              <w:t>1 балл за правильное соотнесение</w:t>
            </w:r>
          </w:p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12D5">
              <w:rPr>
                <w:rFonts w:ascii="Times New Roman" w:hAnsi="Times New Roman" w:cs="Times New Roman"/>
              </w:rPr>
              <w:t>Максимальный балл</w:t>
            </w:r>
            <w:r>
              <w:rPr>
                <w:rFonts w:ascii="Times New Roman" w:hAnsi="Times New Roman" w:cs="Times New Roman"/>
              </w:rPr>
              <w:t>-</w:t>
            </w:r>
            <w:r w:rsidRPr="00DA12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6379" w:type="dxa"/>
          </w:tcPr>
          <w:p w:rsidR="002329DB" w:rsidRDefault="002329DB" w:rsidP="00A361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Ошибочные суждения.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1. Факты накапливаются не только через наблюдения, но и в ходе эксперимента.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2. Экспериментальные данные обладают не меньшей достоверностью, чем результаты наблюдений. Это достигается в частности, многократными проверками, воспроизводимостью одного и того же результата у разных исследователей.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3.Использование абстракций, идеальных объектов не уводит теорию от действительности, а позволяет  глубже проникнуть в её сущность.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4. Существование науки исчисляется не десятилетиями, а столетиями.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5. Столь частой смены теорий не происходит.</w:t>
            </w:r>
          </w:p>
          <w:p w:rsidR="002329DB" w:rsidRPr="00DA12D5" w:rsidRDefault="002329DB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6. Нередко прежняя теория входит как частный случай в сос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ав новой.</w:t>
            </w:r>
          </w:p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</w:t>
            </w:r>
          </w:p>
        </w:tc>
        <w:tc>
          <w:tcPr>
            <w:tcW w:w="6379" w:type="dxa"/>
          </w:tcPr>
          <w:p w:rsidR="002329DB" w:rsidRPr="00DA12D5" w:rsidRDefault="002329DB" w:rsidP="00A361E6">
            <w:pPr>
              <w:rPr>
                <w:b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sz w:val="24"/>
                <w:szCs w:val="24"/>
              </w:rPr>
              <w:t>Действие несовершеннолетних следует квалифицировать как административное правонарушение. Андрей не может нести уголовную ответственность, так как она наступает в РФ с 16 лет в общих случаях. В особо тяжких случаях она наступает раньше. Поскольку поведение юношей носит характер административных нарушений, то и санкции к ним будут применены по Административному кодексу. Сотрудник полиции не прав</w:t>
            </w:r>
            <w:r w:rsidRPr="00DA12D5">
              <w:rPr>
                <w:sz w:val="24"/>
                <w:szCs w:val="24"/>
              </w:rPr>
              <w:t>.</w:t>
            </w:r>
          </w:p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329DB" w:rsidTr="00A361E6">
        <w:tc>
          <w:tcPr>
            <w:tcW w:w="817" w:type="dxa"/>
          </w:tcPr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VII</w:t>
            </w:r>
          </w:p>
        </w:tc>
        <w:tc>
          <w:tcPr>
            <w:tcW w:w="6379" w:type="dxa"/>
          </w:tcPr>
          <w:p w:rsidR="002329DB" w:rsidRDefault="002329DB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 — Рыжий</w:t>
            </w:r>
          </w:p>
          <w:p w:rsidR="002329DB" w:rsidRDefault="002329DB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 — Седой</w:t>
            </w:r>
          </w:p>
          <w:p w:rsidR="002329DB" w:rsidRDefault="002329DB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Рыжов — Брюнет</w:t>
            </w:r>
          </w:p>
          <w:p w:rsidR="002329DB" w:rsidRDefault="002329DB" w:rsidP="00A361E6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Седов — Блондин</w:t>
            </w:r>
          </w:p>
          <w:p w:rsidR="002329DB" w:rsidRPr="00FD6EC6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329DB" w:rsidRPr="00DA12D5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2D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балл -3</w:t>
            </w:r>
          </w:p>
        </w:tc>
      </w:tr>
      <w:tr w:rsidR="002329DB" w:rsidTr="00A361E6">
        <w:tc>
          <w:tcPr>
            <w:tcW w:w="10173" w:type="dxa"/>
            <w:gridSpan w:val="3"/>
          </w:tcPr>
          <w:p w:rsidR="002329DB" w:rsidRPr="00DA12D5" w:rsidRDefault="002329DB" w:rsidP="00A361E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12D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Максимальный общий балл-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51</w:t>
            </w:r>
          </w:p>
        </w:tc>
      </w:tr>
    </w:tbl>
    <w:p w:rsidR="00424D2A" w:rsidRDefault="00424D2A"/>
    <w:sectPr w:rsidR="00424D2A" w:rsidSect="0042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48D3"/>
    <w:multiLevelType w:val="hybridMultilevel"/>
    <w:tmpl w:val="749C026C"/>
    <w:lvl w:ilvl="0" w:tplc="C2ACD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2329DB"/>
    <w:rsid w:val="002329DB"/>
    <w:rsid w:val="002B67D0"/>
    <w:rsid w:val="0042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29DB"/>
    <w:pPr>
      <w:ind w:left="720"/>
      <w:contextualSpacing/>
    </w:pPr>
  </w:style>
  <w:style w:type="table" w:styleId="a4">
    <w:name w:val="Table Grid"/>
    <w:basedOn w:val="a1"/>
    <w:rsid w:val="0023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3</cp:revision>
  <dcterms:created xsi:type="dcterms:W3CDTF">2015-09-11T11:52:00Z</dcterms:created>
  <dcterms:modified xsi:type="dcterms:W3CDTF">2018-09-26T04:34:00Z</dcterms:modified>
</cp:coreProperties>
</file>